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737F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486650"/>
            <wp:effectExtent l="19050" t="0" r="9525" b="0"/>
            <wp:docPr id="1" name="图片 1" descr="E:\★陈振婷资料\1.验收\12.肇庆97区B区\专家意见\97区B区专家意见\CCI2019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★陈振婷资料\1.验收\12.肇庆97区B区\专家意见\97区B区专家意见\CCI201906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19050" t="0" r="9525" b="0"/>
            <wp:docPr id="2" name="图片 2" descr="E:\★陈振婷资料\1.验收\12.肇庆97区B区\专家意见\97区B区专家意见\CCI201906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★陈振婷资料\1.验收\12.肇庆97区B区\专家意见\97区B区专家意见\CCI20190619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77125"/>
            <wp:effectExtent l="19050" t="0" r="9525" b="0"/>
            <wp:docPr id="3" name="图片 3" descr="E:\★陈振婷资料\1.验收\12.肇庆97区B区\专家意见\97区B区专家意见\CCI201906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★陈振婷资料\1.验收\12.肇庆97区B区\专家意见\97区B区专家意见\CCI20190619_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77125"/>
            <wp:effectExtent l="19050" t="0" r="9525" b="0"/>
            <wp:docPr id="4" name="图片 4" descr="E:\★陈振婷资料\1.验收\12.肇庆97区B区\专家意见\97区B区专家意见\CCI201906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★陈振婷资料\1.验收\12.肇庆97区B区\专家意见\97区B区专家意见\CCI20190619_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86650"/>
            <wp:effectExtent l="19050" t="0" r="9525" b="0"/>
            <wp:docPr id="5" name="图片 5" descr="E:\★陈振婷资料\1.验收\12.肇庆97区B区\专家意见\97区B区专家意见\CCI201906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★陈振婷资料\1.验收\12.肇庆97区B区\专家意见\97区B区专家意见\CCI20190619_0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77125"/>
            <wp:effectExtent l="19050" t="0" r="9525" b="0"/>
            <wp:docPr id="6" name="图片 6" descr="E:\★陈振婷资料\1.验收\12.肇庆97区B区\专家意见\97区B区专家意见\CCI201906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★陈振婷资料\1.验收\12.肇庆97区B区\专家意见\97区B区专家意见\CCI20190619_0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67600"/>
            <wp:effectExtent l="19050" t="0" r="9525" b="0"/>
            <wp:docPr id="7" name="图片 7" descr="E:\★陈振婷资料\1.验收\12.肇庆97区B区\专家意见\97区B区专家意见\CCI201906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★陈振婷资料\1.验收\12.肇庆97区B区\专家意见\97区B区专家意见\CCI20190619_00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C7" w:rsidRDefault="00EB1EC7" w:rsidP="00B737F6">
      <w:pPr>
        <w:spacing w:after="0"/>
      </w:pPr>
      <w:r>
        <w:separator/>
      </w:r>
    </w:p>
  </w:endnote>
  <w:endnote w:type="continuationSeparator" w:id="0">
    <w:p w:rsidR="00EB1EC7" w:rsidRDefault="00EB1EC7" w:rsidP="00B737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C7" w:rsidRDefault="00EB1EC7" w:rsidP="00B737F6">
      <w:pPr>
        <w:spacing w:after="0"/>
      </w:pPr>
      <w:r>
        <w:separator/>
      </w:r>
    </w:p>
  </w:footnote>
  <w:footnote w:type="continuationSeparator" w:id="0">
    <w:p w:rsidR="00EB1EC7" w:rsidRDefault="00EB1EC7" w:rsidP="00B737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737F6"/>
    <w:rsid w:val="00D31D50"/>
    <w:rsid w:val="00DF6B34"/>
    <w:rsid w:val="00EB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7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7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7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7F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7F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7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2019-06-19T06:37:00Z</dcterms:modified>
</cp:coreProperties>
</file>